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0FE6" w14:textId="59CC892D" w:rsidR="00046CE2" w:rsidRPr="00C631D6" w:rsidRDefault="00DA2E78" w:rsidP="00DA2E78">
      <w:pPr>
        <w:jc w:val="center"/>
        <w:rPr>
          <w:b/>
          <w:bCs/>
        </w:rPr>
      </w:pPr>
      <w:r w:rsidRPr="00C631D6">
        <w:rPr>
          <w:b/>
          <w:bCs/>
        </w:rPr>
        <w:t>Questions and Answers</w:t>
      </w:r>
    </w:p>
    <w:p w14:paraId="16B762F6" w14:textId="11EBD97F" w:rsidR="00DA2E78" w:rsidRDefault="00DA2E78" w:rsidP="00DA2E78">
      <w:pPr>
        <w:jc w:val="center"/>
      </w:pPr>
      <w:r>
        <w:t>RFx 31500061</w:t>
      </w:r>
      <w:r w:rsidR="00C631D6">
        <w:t>20</w:t>
      </w:r>
    </w:p>
    <w:p w14:paraId="20039B54" w14:textId="5F48C794" w:rsidR="00C631D6" w:rsidRDefault="00C631D6" w:rsidP="00DA2E78">
      <w:pPr>
        <w:jc w:val="center"/>
      </w:pPr>
      <w:r>
        <w:t>RFx 3150006109</w:t>
      </w:r>
    </w:p>
    <w:p w14:paraId="2A386BD6" w14:textId="518DCA22" w:rsidR="00DA2E78" w:rsidRDefault="00DA2E78" w:rsidP="00DA2E78">
      <w:pPr>
        <w:jc w:val="center"/>
      </w:pPr>
    </w:p>
    <w:p w14:paraId="47904894" w14:textId="3C5FFBC1" w:rsidR="00DA2E78" w:rsidRDefault="00DA2E78" w:rsidP="00DA2E78">
      <w:r>
        <w:t>February 28, 2025-</w:t>
      </w:r>
      <w:r w:rsidRPr="00DA2E78">
        <w:rPr>
          <w:b/>
          <w:bCs/>
        </w:rPr>
        <w:t>Question</w:t>
      </w:r>
      <w:r>
        <w:t>- via Email from William Durham-Locum Tenens- What positions are you looking to fill soon? Are you interested in viewing their full CV?</w:t>
      </w:r>
    </w:p>
    <w:p w14:paraId="79BA4D4D" w14:textId="4949F866" w:rsidR="00DA2E78" w:rsidRDefault="00DA2E78" w:rsidP="00DA2E78">
      <w:r>
        <w:t>March 4, 2025-</w:t>
      </w:r>
      <w:r w:rsidRPr="00DA2E78">
        <w:rPr>
          <w:b/>
          <w:bCs/>
        </w:rPr>
        <w:t>Answer</w:t>
      </w:r>
      <w:r>
        <w:t>- via email from Teresa McNeece- This advertisement is not intended to partner with and agency providing doctors. This advertisement is for individuals who wish to work as a contract worker.</w:t>
      </w:r>
    </w:p>
    <w:p w14:paraId="35CB405D" w14:textId="19F58F7E" w:rsidR="00DA2E78" w:rsidRDefault="00DA2E78" w:rsidP="00DA2E78"/>
    <w:p w14:paraId="7C8E8FD0" w14:textId="3A8E9558" w:rsidR="00C631D6" w:rsidRDefault="00C631D6" w:rsidP="00DA2E78">
      <w:r>
        <w:t xml:space="preserve">February 26, 2025- </w:t>
      </w:r>
      <w:r w:rsidRPr="00C631D6">
        <w:rPr>
          <w:b/>
          <w:bCs/>
        </w:rPr>
        <w:t>Question</w:t>
      </w:r>
      <w:r>
        <w:t>-via email from Christina Lawson-</w:t>
      </w:r>
      <w:proofErr w:type="spellStart"/>
      <w:r>
        <w:t>DocStar</w:t>
      </w:r>
      <w:proofErr w:type="spellEnd"/>
      <w:r>
        <w:t xml:space="preserve"> Medical Partners-Do you all work with external agencies for help with your staffing needs?</w:t>
      </w:r>
    </w:p>
    <w:p w14:paraId="0B042D5C" w14:textId="3A2E0112" w:rsidR="00C631D6" w:rsidRDefault="00C631D6" w:rsidP="00DA2E78">
      <w:r>
        <w:t>February 26, 2025-</w:t>
      </w:r>
      <w:r w:rsidRPr="00C631D6">
        <w:rPr>
          <w:b/>
          <w:bCs/>
        </w:rPr>
        <w:t>Answer</w:t>
      </w:r>
      <w:r>
        <w:t xml:space="preserve">-Via email from Gene Amason- Thank you for reaching out. The ad was for a contract </w:t>
      </w:r>
      <w:proofErr w:type="gramStart"/>
      <w:r>
        <w:t>worker</w:t>
      </w:r>
      <w:proofErr w:type="gramEnd"/>
      <w:r>
        <w:t xml:space="preserve"> and we are not seeking an independent contract with a company.</w:t>
      </w:r>
    </w:p>
    <w:p w14:paraId="02096C39" w14:textId="77777777" w:rsidR="00C631D6" w:rsidRDefault="00C631D6" w:rsidP="00DA2E78"/>
    <w:p w14:paraId="78D00DB1" w14:textId="7301A8B5" w:rsidR="00DA2E78" w:rsidRDefault="00DA2E78" w:rsidP="00DA2E78">
      <w:r>
        <w:t>February 4, 2025-</w:t>
      </w:r>
      <w:r w:rsidRPr="00DA2E78">
        <w:rPr>
          <w:b/>
          <w:bCs/>
        </w:rPr>
        <w:t>Question</w:t>
      </w:r>
      <w:r>
        <w:t>- via email from Esther Nafziger from Globe medical staffing- can we schedule a call to discuss how Global can be a partner to your facilities and teams?</w:t>
      </w:r>
    </w:p>
    <w:p w14:paraId="0DCEF58A" w14:textId="218A4B1D" w:rsidR="00DA2E78" w:rsidRDefault="00DA2E78" w:rsidP="00DA2E78">
      <w:r>
        <w:t xml:space="preserve">February 4, 2025- </w:t>
      </w:r>
      <w:r w:rsidRPr="00DA2E78">
        <w:rPr>
          <w:b/>
          <w:bCs/>
        </w:rPr>
        <w:t>Answer</w:t>
      </w:r>
      <w:r>
        <w:t xml:space="preserve">- via email from Teresa McNeece-I am assuming you are referring to the child psychiatrist and substance use psychiatrist ads that posted in the Rankin </w:t>
      </w:r>
      <w:r w:rsidR="002B321E">
        <w:t>C</w:t>
      </w:r>
      <w:r>
        <w:t>ounty news and popped up in your algorithms. I handle individual personal service contracts and we off contracts to indi</w:t>
      </w:r>
      <w:r w:rsidR="002B321E">
        <w:t xml:space="preserve">viduals. If an individual wants to </w:t>
      </w:r>
      <w:proofErr w:type="gramStart"/>
      <w:r w:rsidR="002B321E">
        <w:t>apply</w:t>
      </w:r>
      <w:proofErr w:type="gramEnd"/>
      <w:r w:rsidR="002B321E">
        <w:t xml:space="preserve"> they are certainly welcome to. If your company is trying to convince us to use your staffing company for staffing you would need to contact Ortega Jones.</w:t>
      </w:r>
    </w:p>
    <w:p w14:paraId="5170592C" w14:textId="5E19CB51" w:rsidR="002B321E" w:rsidRDefault="002B321E" w:rsidP="00DA2E78"/>
    <w:p w14:paraId="1E99D691" w14:textId="71A184BC" w:rsidR="002B321E" w:rsidRDefault="002B321E" w:rsidP="00DA2E78">
      <w:r>
        <w:t xml:space="preserve">February 7, 2025- </w:t>
      </w:r>
      <w:r w:rsidRPr="00C631D6">
        <w:rPr>
          <w:b/>
          <w:bCs/>
        </w:rPr>
        <w:t>Question</w:t>
      </w:r>
      <w:r>
        <w:t>-via email from Michelle Dunn with AMN healthcare- Are the RFx 3150006120 and RFx 3150006109 that you have posted for a psychiatrist for MS State Hospital?</w:t>
      </w:r>
    </w:p>
    <w:p w14:paraId="5C6E121D" w14:textId="6A44A329" w:rsidR="002B321E" w:rsidRDefault="002B321E" w:rsidP="00DA2E78">
      <w:r>
        <w:t>February 7, 2025-</w:t>
      </w:r>
      <w:r w:rsidRPr="00C631D6">
        <w:rPr>
          <w:b/>
          <w:bCs/>
        </w:rPr>
        <w:t>Answer</w:t>
      </w:r>
      <w:r>
        <w:t>-via email from Teresa McNeece- These are personal service contracts entered into with individuals. These are not intended to procure agencies, only individuals.</w:t>
      </w:r>
    </w:p>
    <w:p w14:paraId="6B3CCE2C" w14:textId="77777777" w:rsidR="00DA2E78" w:rsidRDefault="00DA2E78" w:rsidP="00DA2E78"/>
    <w:sectPr w:rsidR="00DA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78"/>
    <w:rsid w:val="00046CE2"/>
    <w:rsid w:val="002B321E"/>
    <w:rsid w:val="00C631D6"/>
    <w:rsid w:val="00D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299A"/>
  <w15:chartTrackingRefBased/>
  <w15:docId w15:val="{E71BB131-A5F9-4739-967A-72B3A648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Hospital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2</cp:revision>
  <dcterms:created xsi:type="dcterms:W3CDTF">2025-03-06T18:29:00Z</dcterms:created>
  <dcterms:modified xsi:type="dcterms:W3CDTF">2025-03-06T18:29:00Z</dcterms:modified>
</cp:coreProperties>
</file>